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5"/>
        </w:rPr>
      </w:pPr>
    </w:p>
    <w:p>
      <w:pPr>
        <w:pStyle w:val="BodyText"/>
        <w:ind w:left="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7.15pt;height:143.1pt;mso-position-horizontal-relative:char;mso-position-vertical-relative:line" coordorigin="0,0" coordsize="8743,2862">
            <v:shape style="position:absolute;left:4842;top:468;width:3901;height:2393" type="#_x0000_t75" stroked="false">
              <v:imagedata r:id="rId6" o:title=""/>
            </v:shape>
            <v:rect style="position:absolute;left:0;top:1049;width:4865;height:1650" filled="true" fillcolor="#ffffff" stroked="false">
              <v:fill type="solid"/>
            </v:rect>
            <v:shape style="position:absolute;left:145;top:0;width:8584;height:68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Lower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Limb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Genital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Lymphedema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Questionnaire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Women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(LLGLQw)</w:t>
                    </w:r>
                  </w:p>
                </w:txbxContent>
              </v:textbox>
              <w10:wrap type="none"/>
            </v:shape>
            <v:shape style="position:absolute;left:145;top:1124;width:4444;height:1321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Self-completion questionnaire for women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who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have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lower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limb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edema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may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have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genital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area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oedema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/</w:t>
                    </w:r>
                    <w:r>
                      <w:rPr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Lymphedema.</w:t>
                    </w:r>
                  </w:p>
                  <w:p>
                    <w:pPr>
                      <w:tabs>
                        <w:tab w:pos="3120" w:val="left" w:leader="none"/>
                      </w:tabs>
                      <w:spacing w:before="193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Today’s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date: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76" w:lineRule="auto" w:before="34"/>
        <w:ind w:left="220" w:right="214"/>
        <w:jc w:val="both"/>
      </w:pPr>
      <w:r>
        <w:rPr/>
        <w:t>Swelling in the legs / genitals can be quite normal for a few weeks after some treatments or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chronic</w:t>
      </w:r>
      <w:r>
        <w:rPr>
          <w:spacing w:val="1"/>
        </w:rPr>
        <w:t> </w:t>
      </w:r>
      <w:r>
        <w:rPr/>
        <w:t>conditions.</w:t>
      </w:r>
      <w:r>
        <w:rPr>
          <w:spacing w:val="1"/>
        </w:rPr>
        <w:t> </w:t>
      </w:r>
      <w:r>
        <w:rPr/>
        <w:t>Sometimes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questionnaire may help.</w:t>
      </w:r>
      <w:r>
        <w:rPr>
          <w:spacing w:val="1"/>
        </w:rPr>
        <w:t> </w:t>
      </w:r>
      <w:r>
        <w:rPr/>
        <w:t>Please complete the questions below to help us give you the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advice</w:t>
      </w:r>
      <w:r>
        <w:rPr>
          <w:spacing w:val="-1"/>
        </w:rPr>
        <w:t> </w:t>
      </w:r>
      <w:r>
        <w:rPr/>
        <w:t>and care.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522"/>
        <w:gridCol w:w="2598"/>
        <w:gridCol w:w="1136"/>
        <w:gridCol w:w="983"/>
        <w:gridCol w:w="975"/>
        <w:gridCol w:w="941"/>
      </w:tblGrid>
      <w:tr>
        <w:trPr>
          <w:trHeight w:val="1355" w:hRule="atLeast"/>
        </w:trPr>
        <w:tc>
          <w:tcPr>
            <w:tcW w:w="5213" w:type="dxa"/>
            <w:gridSpan w:val="3"/>
          </w:tcPr>
          <w:p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Impact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Over the last month how has the swelling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affected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daily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activities: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ind w:left="252" w:right="2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</w:p>
          <w:p>
            <w:pPr>
              <w:pStyle w:val="TableParagraph"/>
              <w:spacing w:before="3"/>
              <w:ind w:left="134" w:right="133" w:firstLine="2"/>
              <w:jc w:val="center"/>
              <w:rPr>
                <w:b/>
                <w:sz w:val="24"/>
              </w:rPr>
            </w:pPr>
            <w:r>
              <w:rPr>
                <w:sz w:val="22"/>
              </w:rPr>
              <w:t>(or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relevant)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83" w:type="dxa"/>
          </w:tcPr>
          <w:p>
            <w:pPr>
              <w:pStyle w:val="TableParagraph"/>
              <w:spacing w:before="4"/>
              <w:ind w:left="150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bit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75" w:type="dxa"/>
          </w:tcPr>
          <w:p>
            <w:pPr>
              <w:pStyle w:val="TableParagraph"/>
              <w:spacing w:before="4"/>
              <w:ind w:left="109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 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bit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41" w:type="dxa"/>
          </w:tcPr>
          <w:p>
            <w:pPr>
              <w:pStyle w:val="TableParagraph"/>
              <w:spacing w:before="4"/>
              <w:ind w:left="173" w:right="166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much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2615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shd w:val="clear" w:color="auto" w:fill="D9D9D9"/>
          </w:tcPr>
          <w:p>
            <w:pPr>
              <w:pStyle w:val="TableParagraph"/>
              <w:spacing w:line="253" w:lineRule="exact" w:before="5"/>
              <w:ind w:left="1074"/>
              <w:rPr>
                <w:i/>
                <w:sz w:val="24"/>
              </w:rPr>
            </w:pPr>
            <w:r>
              <w:rPr>
                <w:i/>
                <w:sz w:val="24"/>
              </w:rPr>
              <w:t>(for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example)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>
            <w:pPr>
              <w:pStyle w:val="TableParagraph"/>
              <w:spacing w:line="248" w:lineRule="exact" w:before="9"/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7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2615" w:type="dxa"/>
            <w:gridSpan w:val="2"/>
            <w:vMerge w:val="restart"/>
          </w:tcPr>
          <w:p>
            <w:pPr>
              <w:pStyle w:val="TableParagraph"/>
              <w:spacing w:before="139"/>
              <w:ind w:left="107"/>
              <w:rPr>
                <w:sz w:val="22"/>
              </w:rPr>
            </w:pPr>
            <w:r>
              <w:rPr>
                <w:sz w:val="22"/>
              </w:rPr>
              <w:t>I 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swelling:</w:t>
            </w:r>
          </w:p>
        </w:tc>
        <w:tc>
          <w:tcPr>
            <w:tcW w:w="2598" w:type="dxa"/>
          </w:tcPr>
          <w:p>
            <w:pPr>
              <w:pStyle w:val="TableParagraph"/>
              <w:spacing w:line="225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leg(s)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27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genitals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9248" w:type="dxa"/>
            <w:gridSpan w:val="7"/>
            <w:shd w:val="clear" w:color="auto" w:fill="D9D9D9"/>
          </w:tcPr>
          <w:p>
            <w:pPr>
              <w:pStyle w:val="TableParagraph"/>
              <w:spacing w:line="252" w:lineRule="exact"/>
              <w:ind w:left="107" w:right="615"/>
              <w:rPr>
                <w:sz w:val="22"/>
              </w:rPr>
            </w:pPr>
            <w:r>
              <w:rPr>
                <w:b/>
                <w:sz w:val="22"/>
              </w:rPr>
              <w:t>If you feel you have </w:t>
            </w:r>
            <w:r>
              <w:rPr>
                <w:b/>
                <w:sz w:val="22"/>
                <w:u w:val="thick"/>
              </w:rPr>
              <w:t>no</w:t>
            </w:r>
            <w:r>
              <w:rPr>
                <w:b/>
                <w:sz w:val="22"/>
              </w:rPr>
              <w:t> swelling at all you do not need to complete the rest of this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questionnaire</w:t>
            </w:r>
            <w:r>
              <w:rPr>
                <w:sz w:val="22"/>
              </w:rPr>
              <w:t>.</w:t>
            </w:r>
          </w:p>
        </w:tc>
      </w:tr>
      <w:tr>
        <w:trPr>
          <w:trHeight w:val="251" w:hRule="atLeast"/>
        </w:trPr>
        <w:tc>
          <w:tcPr>
            <w:tcW w:w="5213" w:type="dxa"/>
            <w:gridSpan w:val="3"/>
          </w:tcPr>
          <w:p>
            <w:pPr>
              <w:pStyle w:val="TableParagraph"/>
              <w:spacing w:line="225" w:lineRule="exact" w:before="7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swelling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 worse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615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swelling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affecting:</w:t>
            </w:r>
          </w:p>
        </w:tc>
        <w:tc>
          <w:tcPr>
            <w:tcW w:w="2598" w:type="dxa"/>
          </w:tcPr>
          <w:p>
            <w:pPr>
              <w:pStyle w:val="TableParagraph"/>
              <w:spacing w:line="250" w:lineRule="atLeast"/>
              <w:ind w:left="106" w:right="370"/>
              <w:rPr>
                <w:sz w:val="22"/>
              </w:rPr>
            </w:pPr>
            <w:r>
              <w:rPr>
                <w:sz w:val="22"/>
              </w:rPr>
              <w:t>which clothes/shoes 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wear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27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sitting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25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getting in/out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bed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25" w:lineRule="exact" w:before="9"/>
              <w:ind w:left="106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walking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27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urination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25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sexual function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15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8"/>
              <w:ind w:left="107" w:right="533"/>
              <w:rPr>
                <w:sz w:val="22"/>
              </w:rPr>
            </w:pPr>
            <w:r>
              <w:rPr>
                <w:sz w:val="22"/>
              </w:rPr>
              <w:t>The skin around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swollen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area:</w:t>
            </w:r>
          </w:p>
        </w:tc>
        <w:tc>
          <w:tcPr>
            <w:tcW w:w="2598" w:type="dxa"/>
          </w:tcPr>
          <w:p>
            <w:pPr>
              <w:pStyle w:val="TableParagraph"/>
              <w:spacing w:before="55"/>
              <w:ind w:left="106"/>
              <w:rPr>
                <w:sz w:val="22"/>
              </w:rPr>
            </w:pPr>
            <w:r>
              <w:rPr>
                <w:sz w:val="22"/>
              </w:rPr>
              <w:t>feels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tight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before="52"/>
              <w:ind w:left="106"/>
              <w:rPr>
                <w:sz w:val="22"/>
              </w:rPr>
            </w:pPr>
            <w:r>
              <w:rPr>
                <w:sz w:val="22"/>
              </w:rPr>
              <w:t>has changed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colour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before="52"/>
              <w:ind w:left="106"/>
              <w:rPr>
                <w:sz w:val="22"/>
              </w:rPr>
            </w:pPr>
            <w:r>
              <w:rPr>
                <w:sz w:val="22"/>
              </w:rPr>
              <w:t>feels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46" w:lineRule="exact" w:before="26"/>
              <w:ind w:left="106"/>
              <w:rPr>
                <w:sz w:val="22"/>
              </w:rPr>
            </w:pPr>
            <w:r>
              <w:rPr>
                <w:sz w:val="22"/>
              </w:rPr>
              <w:t>feels wet/cold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2615" w:type="dxa"/>
            <w:gridSpan w:val="2"/>
            <w:vMerge w:val="restart"/>
          </w:tcPr>
          <w:p>
            <w:pPr>
              <w:pStyle w:val="TableParagraph"/>
              <w:spacing w:line="252" w:lineRule="exact"/>
              <w:ind w:left="107" w:right="313"/>
              <w:rPr>
                <w:sz w:val="22"/>
              </w:rPr>
            </w:pPr>
            <w:r>
              <w:rPr>
                <w:sz w:val="22"/>
              </w:rPr>
              <w:t>The swelling gives 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discomfort:</w:t>
            </w:r>
          </w:p>
        </w:tc>
        <w:tc>
          <w:tcPr>
            <w:tcW w:w="2598" w:type="dxa"/>
          </w:tcPr>
          <w:p>
            <w:pPr>
              <w:pStyle w:val="TableParagraph"/>
              <w:spacing w:line="225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leg(s)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27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genitals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5213" w:type="dxa"/>
            <w:gridSpan w:val="3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painkillers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discomfort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9248" w:type="dxa"/>
            <w:gridSpan w:val="7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54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Please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continue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overleaf/next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page.</w:t>
            </w:r>
          </w:p>
        </w:tc>
      </w:tr>
      <w:tr>
        <w:trPr>
          <w:trHeight w:val="1581" w:hRule="atLeast"/>
        </w:trPr>
        <w:tc>
          <w:tcPr>
            <w:tcW w:w="2093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7" w:right="66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Therapist to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calculate after</w:t>
            </w:r>
            <w:r>
              <w:rPr>
                <w:rFonts w:ascii="Calibri"/>
                <w:i/>
                <w:spacing w:val="-4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completion</w:t>
            </w:r>
          </w:p>
        </w:tc>
        <w:tc>
          <w:tcPr>
            <w:tcW w:w="6214" w:type="dxa"/>
            <w:gridSpan w:val="5"/>
            <w:shd w:val="clear" w:color="auto" w:fill="BEBEBE"/>
          </w:tcPr>
          <w:p>
            <w:pPr>
              <w:pStyle w:val="TableParagraph"/>
              <w:spacing w:before="9"/>
              <w:ind w:left="107" w:right="39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Score for Personal Impact Section (score above / 48) x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100=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%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limited</w:t>
            </w:r>
          </w:p>
        </w:tc>
        <w:tc>
          <w:tcPr>
            <w:tcW w:w="94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1300" w:top="1580" w:bottom="1500" w:left="1220" w:right="12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2pt;margin-top:60.449982pt;width:482.65pt;height:354.35pt;mso-position-horizontal-relative:page;mso-position-vertical-relative:page;z-index:-16091648" coordorigin="1440,1209" coordsize="9653,7087">
            <v:shape style="position:absolute;left:1440;top:3561;width:6180;height:4734" type="#_x0000_t75" stroked="false">
              <v:imagedata r:id="rId7" o:title=""/>
            </v:shape>
            <v:shape style="position:absolute;left:7017;top:1209;width:4076;height:2499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25344">
            <wp:simplePos x="0" y="0"/>
            <wp:positionH relativeFrom="page">
              <wp:posOffset>4909820</wp:posOffset>
            </wp:positionH>
            <wp:positionV relativeFrom="page">
              <wp:posOffset>2715767</wp:posOffset>
            </wp:positionV>
            <wp:extent cx="868377" cy="2610612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77" cy="261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27"/>
        <w:rPr>
          <w:sz w:val="20"/>
        </w:rPr>
      </w:pPr>
      <w:r>
        <w:rPr>
          <w:sz w:val="20"/>
        </w:rPr>
        <w:pict>
          <v:group style="width:268.95pt;height:82.35pt;mso-position-horizontal-relative:char;mso-position-vertical-relative:line" coordorigin="0,0" coordsize="5379,1647">
            <v:shape style="position:absolute;left:160;top:616;width:764;height:607" type="#_x0000_t75" alt="C:\Users\Rhian.Rhian\Pictures\shading.png" stroked="false">
              <v:imagedata r:id="rId10" o:title=""/>
            </v:shape>
            <v:shape style="position:absolute;left:7;top:7;width:5364;height:1632" type="#_x0000_t202" filled="false" stroked="true" strokeweight=".75pt" strokecolor="#000000">
              <v:textbox inset="0,0,0,0">
                <w:txbxContent>
                  <w:p>
                    <w:pPr>
                      <w:spacing w:line="276" w:lineRule="auto" w:before="72"/>
                      <w:ind w:left="145" w:right="2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you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swelling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your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 or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genitals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show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these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picture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where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 is,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shading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8"/>
        </w:rPr>
      </w:pPr>
    </w:p>
    <w:tbl>
      <w:tblPr>
        <w:tblW w:w="0" w:type="auto"/>
        <w:jc w:val="left"/>
        <w:tblInd w:w="6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200"/>
        <w:gridCol w:w="365"/>
      </w:tblGrid>
      <w:tr>
        <w:trPr>
          <w:trHeight w:val="268" w:hRule="atLeast"/>
        </w:trPr>
        <w:tc>
          <w:tcPr>
            <w:tcW w:w="2585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Please tick any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relevant</w:t>
            </w:r>
          </w:p>
        </w:tc>
        <w:tc>
          <w:tcPr>
            <w:tcW w:w="365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√</w:t>
            </w:r>
          </w:p>
        </w:tc>
      </w:tr>
      <w:tr>
        <w:trPr>
          <w:trHeight w:val="283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feel</w:t>
            </w:r>
          </w:p>
        </w:tc>
        <w:tc>
          <w:tcPr>
            <w:tcW w:w="3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swollen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inside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inside</w:t>
            </w:r>
          </w:p>
        </w:tc>
        <w:tc>
          <w:tcPr>
            <w:tcW w:w="3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 sticking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out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</w:p>
        </w:tc>
        <w:tc>
          <w:tcPr>
            <w:tcW w:w="3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outside is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swollen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Inside and</w:t>
            </w:r>
          </w:p>
        </w:tc>
        <w:tc>
          <w:tcPr>
            <w:tcW w:w="3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outside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feels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swollen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810"/>
        <w:gridCol w:w="1841"/>
        <w:gridCol w:w="1858"/>
        <w:gridCol w:w="2042"/>
      </w:tblGrid>
      <w:tr>
        <w:trPr>
          <w:trHeight w:val="292" w:hRule="atLeast"/>
        </w:trPr>
        <w:tc>
          <w:tcPr>
            <w:tcW w:w="9243" w:type="dxa"/>
            <w:gridSpan w:val="5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average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this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how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severe has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swelling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been?</w:t>
            </w:r>
          </w:p>
        </w:tc>
      </w:tr>
      <w:tr>
        <w:trPr>
          <w:trHeight w:val="253" w:hRule="atLeast"/>
        </w:trPr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swelling</w:t>
            </w:r>
          </w:p>
        </w:tc>
        <w:tc>
          <w:tcPr>
            <w:tcW w:w="18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 a little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bit</w:t>
            </w:r>
          </w:p>
        </w:tc>
        <w:tc>
          <w:tcPr>
            <w:tcW w:w="185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2 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quite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bit</w:t>
            </w:r>
          </w:p>
        </w:tc>
        <w:tc>
          <w:tcPr>
            <w:tcW w:w="2042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swollen</w:t>
            </w:r>
          </w:p>
        </w:tc>
      </w:tr>
      <w:tr>
        <w:trPr>
          <w:trHeight w:val="268" w:hRule="atLeast"/>
        </w:trPr>
        <w:tc>
          <w:tcPr>
            <w:tcW w:w="1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Legs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69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Genitals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3"/>
        <w:gridCol w:w="989"/>
        <w:gridCol w:w="1740"/>
      </w:tblGrid>
      <w:tr>
        <w:trPr>
          <w:trHeight w:val="1824" w:hRule="atLeast"/>
        </w:trPr>
        <w:tc>
          <w:tcPr>
            <w:tcW w:w="9092" w:type="dxa"/>
            <w:gridSpan w:val="3"/>
          </w:tcPr>
          <w:p>
            <w:pPr>
              <w:pStyle w:val="TableParagraph"/>
              <w:spacing w:line="242" w:lineRule="auto"/>
              <w:ind w:left="107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anything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physically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emotionally?</w:t>
            </w:r>
          </w:p>
        </w:tc>
      </w:tr>
      <w:tr>
        <w:trPr>
          <w:trHeight w:val="268" w:hRule="atLeast"/>
        </w:trPr>
        <w:tc>
          <w:tcPr>
            <w:tcW w:w="636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48" w:lineRule="exact"/>
              <w:ind w:left="304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740" w:type="dxa"/>
            <w:shd w:val="clear" w:color="auto" w:fill="D9D9D9"/>
          </w:tcPr>
          <w:p>
            <w:pPr>
              <w:pStyle w:val="TableParagraph"/>
              <w:spacing w:line="248" w:lineRule="exact"/>
              <w:ind w:left="706" w:right="70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6" w:hRule="atLeast"/>
        </w:trPr>
        <w:tc>
          <w:tcPr>
            <w:tcW w:w="6363" w:type="dxa"/>
          </w:tcPr>
          <w:p>
            <w:pPr>
              <w:pStyle w:val="TableParagraph"/>
              <w:spacing w:line="252" w:lineRule="exact"/>
              <w:ind w:left="107" w:right="160"/>
              <w:rPr>
                <w:sz w:val="22"/>
              </w:rPr>
            </w:pPr>
            <w:r>
              <w:rPr>
                <w:sz w:val="22"/>
              </w:rPr>
              <w:t>During the last year, have you needed antibiotics for infections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(cellulitis) in your leg(s)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genitals?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363" w:type="dxa"/>
          </w:tcPr>
          <w:p>
            <w:pPr>
              <w:pStyle w:val="TableParagraph"/>
              <w:spacing w:line="252" w:lineRule="exact"/>
              <w:ind w:left="107" w:right="306"/>
              <w:rPr>
                <w:sz w:val="22"/>
              </w:rPr>
            </w:pPr>
            <w:r>
              <w:rPr>
                <w:sz w:val="22"/>
              </w:rPr>
              <w:t>Have you been offered any advice or treatment for the things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identified here?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36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Would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discuss 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us?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6363" w:type="dxa"/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Health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professional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complete</w:t>
            </w:r>
            <w:r>
              <w:rPr>
                <w:b/>
                <w:i/>
                <w:sz w:val="22"/>
              </w:rPr>
              <w:t>:</w:t>
            </w:r>
          </w:p>
          <w:p>
            <w:pPr>
              <w:pStyle w:val="TableParagraph"/>
              <w:tabs>
                <w:tab w:pos="4159" w:val="left" w:leader="none"/>
                <w:tab w:pos="6087" w:val="left" w:leader="none"/>
                <w:tab w:pos="6207" w:val="left" w:leader="none"/>
              </w:tabs>
              <w:ind w:left="107" w:right="143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sz w:val="22"/>
              </w:rPr>
              <w:t>                                                    has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discussed the contents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this form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Signed: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Date: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29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0" w:footer="1300" w:top="1200" w:bottom="13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3808">
          <wp:simplePos x="0" y="0"/>
          <wp:positionH relativeFrom="page">
            <wp:posOffset>3105785</wp:posOffset>
          </wp:positionH>
          <wp:positionV relativeFrom="page">
            <wp:posOffset>9808464</wp:posOffset>
          </wp:positionV>
          <wp:extent cx="1160868" cy="22893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0868" cy="2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81.159973pt;width:77.8pt;height:13.05pt;mso-position-horizontal-relative:page;mso-position-vertical-relative:page;z-index:-160921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V1.0;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16.10.2020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350006pt;margin-top:781.159973pt;width:142.15pt;height:13.0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©Noble-Jones/LNW16.10.2020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rd79f</dc:creator>
  <dcterms:created xsi:type="dcterms:W3CDTF">2021-04-28T16:25:33Z</dcterms:created>
  <dcterms:modified xsi:type="dcterms:W3CDTF">2021-04-28T16:25:33Z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