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D5" w:rsidRDefault="00D344D5" w:rsidP="00D344D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Strength </w:t>
      </w:r>
      <w:proofErr w:type="gramStart"/>
      <w:r>
        <w:rPr>
          <w:sz w:val="32"/>
          <w:szCs w:val="32"/>
        </w:rPr>
        <w:t>After</w:t>
      </w:r>
      <w:proofErr w:type="gramEnd"/>
      <w:r>
        <w:rPr>
          <w:sz w:val="32"/>
          <w:szCs w:val="32"/>
        </w:rPr>
        <w:t xml:space="preserve"> Breast Cancer</w:t>
      </w:r>
    </w:p>
    <w:p w:rsidR="00141869" w:rsidRDefault="00D344D5" w:rsidP="00D344D5">
      <w:pPr>
        <w:jc w:val="center"/>
        <w:rPr>
          <w:sz w:val="32"/>
          <w:szCs w:val="32"/>
        </w:rPr>
      </w:pPr>
      <w:r>
        <w:rPr>
          <w:sz w:val="32"/>
          <w:szCs w:val="32"/>
        </w:rPr>
        <w:t>DISCLAIMER</w:t>
      </w:r>
    </w:p>
    <w:p w:rsidR="00E5020E" w:rsidRDefault="00E5020E">
      <w:pPr>
        <w:rPr>
          <w:sz w:val="32"/>
          <w:szCs w:val="32"/>
        </w:rPr>
      </w:pPr>
    </w:p>
    <w:p w:rsidR="001A4A63" w:rsidRPr="00D344D5" w:rsidRDefault="00E5020E">
      <w:pPr>
        <w:rPr>
          <w:color w:val="000000" w:themeColor="text1"/>
          <w:sz w:val="24"/>
          <w:szCs w:val="24"/>
        </w:rPr>
      </w:pPr>
      <w:r w:rsidRPr="00D344D5">
        <w:rPr>
          <w:color w:val="000000" w:themeColor="text1"/>
          <w:sz w:val="24"/>
          <w:szCs w:val="24"/>
        </w:rPr>
        <w:t xml:space="preserve">The Strength </w:t>
      </w:r>
      <w:proofErr w:type="gramStart"/>
      <w:r w:rsidRPr="00D344D5">
        <w:rPr>
          <w:color w:val="000000" w:themeColor="text1"/>
          <w:sz w:val="24"/>
          <w:szCs w:val="24"/>
        </w:rPr>
        <w:t>After</w:t>
      </w:r>
      <w:proofErr w:type="gramEnd"/>
      <w:r w:rsidRPr="00D344D5">
        <w:rPr>
          <w:color w:val="000000" w:themeColor="text1"/>
          <w:sz w:val="24"/>
          <w:szCs w:val="24"/>
        </w:rPr>
        <w:t xml:space="preserve"> Breast Cancer program is based on the PAL study that showed that t</w:t>
      </w:r>
      <w:r w:rsidR="00D344D5" w:rsidRPr="00D344D5">
        <w:rPr>
          <w:color w:val="000000" w:themeColor="text1"/>
          <w:sz w:val="24"/>
          <w:szCs w:val="24"/>
        </w:rPr>
        <w:t xml:space="preserve">he methods used by this program </w:t>
      </w:r>
      <w:r w:rsidRPr="00D344D5">
        <w:rPr>
          <w:color w:val="000000" w:themeColor="text1"/>
          <w:sz w:val="24"/>
          <w:szCs w:val="24"/>
        </w:rPr>
        <w:t xml:space="preserve">decreased the probability of </w:t>
      </w:r>
      <w:r w:rsidR="003A15A5" w:rsidRPr="00D344D5">
        <w:rPr>
          <w:color w:val="000000" w:themeColor="text1"/>
          <w:sz w:val="24"/>
          <w:szCs w:val="24"/>
        </w:rPr>
        <w:t xml:space="preserve">the onset of </w:t>
      </w:r>
      <w:r w:rsidRPr="00D344D5">
        <w:rPr>
          <w:color w:val="000000" w:themeColor="text1"/>
          <w:sz w:val="24"/>
          <w:szCs w:val="24"/>
        </w:rPr>
        <w:t xml:space="preserve">lymphedema. While one of the known risk factors for lymphedema is lifting excess weight, </w:t>
      </w:r>
      <w:r w:rsidR="003A15A5" w:rsidRPr="00D344D5">
        <w:rPr>
          <w:color w:val="000000" w:themeColor="text1"/>
          <w:sz w:val="24"/>
          <w:szCs w:val="24"/>
        </w:rPr>
        <w:t>the Strength ABC program is designed to slowly increase the weight so t</w:t>
      </w:r>
      <w:r w:rsidR="001A4A63" w:rsidRPr="00D344D5">
        <w:rPr>
          <w:color w:val="000000" w:themeColor="text1"/>
          <w:sz w:val="24"/>
          <w:szCs w:val="24"/>
        </w:rPr>
        <w:t>hat the body can build strength over time.</w:t>
      </w:r>
    </w:p>
    <w:p w:rsidR="001A4A63" w:rsidRPr="00D344D5" w:rsidRDefault="001A4A63">
      <w:pPr>
        <w:rPr>
          <w:color w:val="000000" w:themeColor="text1"/>
          <w:sz w:val="24"/>
          <w:szCs w:val="24"/>
        </w:rPr>
      </w:pPr>
    </w:p>
    <w:p w:rsidR="001A4A63" w:rsidRPr="00D344D5" w:rsidRDefault="001A4A63">
      <w:pPr>
        <w:rPr>
          <w:color w:val="000000" w:themeColor="text1"/>
          <w:sz w:val="24"/>
          <w:szCs w:val="24"/>
        </w:rPr>
      </w:pPr>
      <w:r w:rsidRPr="00D344D5">
        <w:rPr>
          <w:color w:val="000000" w:themeColor="text1"/>
          <w:sz w:val="24"/>
          <w:szCs w:val="24"/>
        </w:rPr>
        <w:t>T</w:t>
      </w:r>
      <w:r w:rsidR="00E5020E" w:rsidRPr="00D344D5">
        <w:rPr>
          <w:color w:val="000000" w:themeColor="text1"/>
          <w:sz w:val="24"/>
          <w:szCs w:val="24"/>
        </w:rPr>
        <w:t xml:space="preserve">here are many other risk factors for lymphedema. </w:t>
      </w:r>
      <w:r w:rsidR="003A15A5" w:rsidRPr="00D344D5">
        <w:rPr>
          <w:color w:val="000000" w:themeColor="text1"/>
          <w:sz w:val="24"/>
          <w:szCs w:val="24"/>
        </w:rPr>
        <w:t>If lymphedema appears, t</w:t>
      </w:r>
      <w:r w:rsidR="00E5020E" w:rsidRPr="00D344D5">
        <w:rPr>
          <w:color w:val="000000" w:themeColor="text1"/>
          <w:sz w:val="24"/>
          <w:szCs w:val="24"/>
        </w:rPr>
        <w:t>here is no way to know what, if any</w:t>
      </w:r>
      <w:r w:rsidR="003A15A5" w:rsidRPr="00D344D5">
        <w:rPr>
          <w:color w:val="000000" w:themeColor="text1"/>
          <w:sz w:val="24"/>
          <w:szCs w:val="24"/>
        </w:rPr>
        <w:t xml:space="preserve"> one </w:t>
      </w:r>
      <w:r w:rsidR="0003063A" w:rsidRPr="00D344D5">
        <w:rPr>
          <w:color w:val="000000" w:themeColor="text1"/>
          <w:sz w:val="24"/>
          <w:szCs w:val="24"/>
        </w:rPr>
        <w:t>thing</w:t>
      </w:r>
      <w:r w:rsidR="00E5020E" w:rsidRPr="00D344D5">
        <w:rPr>
          <w:color w:val="000000" w:themeColor="text1"/>
          <w:sz w:val="24"/>
          <w:szCs w:val="24"/>
        </w:rPr>
        <w:t xml:space="preserve"> caused it. </w:t>
      </w:r>
      <w:r w:rsidRPr="00D344D5">
        <w:rPr>
          <w:color w:val="000000" w:themeColor="text1"/>
          <w:sz w:val="24"/>
          <w:szCs w:val="24"/>
        </w:rPr>
        <w:t xml:space="preserve">There is no guarantee that a participant in the Strength After Breast Cancer program who does not have lymphedema prior to the program, won’t begin to exhibit symptoms of lymphedema during the program, nor that a participant with lymphedema won’t exhibit a flare-up of symptoms. The Strength </w:t>
      </w:r>
      <w:r w:rsidR="00D344D5" w:rsidRPr="00D344D5">
        <w:rPr>
          <w:color w:val="000000" w:themeColor="text1"/>
          <w:sz w:val="24"/>
          <w:szCs w:val="24"/>
        </w:rPr>
        <w:t>After Breast Cancer</w:t>
      </w:r>
      <w:r w:rsidRPr="00D344D5">
        <w:rPr>
          <w:color w:val="000000" w:themeColor="text1"/>
          <w:sz w:val="24"/>
          <w:szCs w:val="24"/>
        </w:rPr>
        <w:t xml:space="preserve"> course instructs program trainers how to teach participants </w:t>
      </w:r>
      <w:r w:rsidR="0003063A" w:rsidRPr="00D344D5">
        <w:rPr>
          <w:color w:val="000000" w:themeColor="text1"/>
          <w:sz w:val="24"/>
          <w:szCs w:val="24"/>
        </w:rPr>
        <w:t>with lymphedema a</w:t>
      </w:r>
      <w:r w:rsidR="00D344D5" w:rsidRPr="00D344D5">
        <w:rPr>
          <w:color w:val="000000" w:themeColor="text1"/>
          <w:sz w:val="24"/>
          <w:szCs w:val="24"/>
        </w:rPr>
        <w:t>nd those at risk for lymphedema</w:t>
      </w:r>
      <w:r w:rsidR="0003063A" w:rsidRPr="00D344D5">
        <w:rPr>
          <w:color w:val="000000" w:themeColor="text1"/>
          <w:sz w:val="24"/>
          <w:szCs w:val="24"/>
        </w:rPr>
        <w:t xml:space="preserve"> </w:t>
      </w:r>
      <w:r w:rsidRPr="00D344D5">
        <w:rPr>
          <w:color w:val="000000" w:themeColor="text1"/>
          <w:sz w:val="24"/>
          <w:szCs w:val="24"/>
        </w:rPr>
        <w:t>to monitor their symptoms and act on any sustained changes.</w:t>
      </w:r>
    </w:p>
    <w:p w:rsidR="003A15A5" w:rsidRDefault="003A15A5">
      <w:pPr>
        <w:rPr>
          <w:sz w:val="32"/>
          <w:szCs w:val="32"/>
        </w:rPr>
      </w:pPr>
    </w:p>
    <w:p w:rsidR="003A15A5" w:rsidRDefault="003A15A5">
      <w:pPr>
        <w:rPr>
          <w:sz w:val="32"/>
          <w:szCs w:val="32"/>
        </w:rPr>
      </w:pPr>
    </w:p>
    <w:p w:rsidR="003A15A5" w:rsidRDefault="003A15A5">
      <w:pPr>
        <w:rPr>
          <w:sz w:val="32"/>
          <w:szCs w:val="32"/>
        </w:rPr>
      </w:pPr>
    </w:p>
    <w:p w:rsidR="00E5020E" w:rsidRDefault="00E5020E"/>
    <w:p w:rsidR="00E5020E" w:rsidRDefault="00E5020E">
      <w:bookmarkStart w:id="0" w:name="_GoBack"/>
      <w:bookmarkEnd w:id="0"/>
    </w:p>
    <w:sectPr w:rsidR="00E5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0E"/>
    <w:rsid w:val="00006004"/>
    <w:rsid w:val="0001027A"/>
    <w:rsid w:val="000125EA"/>
    <w:rsid w:val="0001311E"/>
    <w:rsid w:val="00016314"/>
    <w:rsid w:val="000234B8"/>
    <w:rsid w:val="00023B0D"/>
    <w:rsid w:val="00023F78"/>
    <w:rsid w:val="000244AF"/>
    <w:rsid w:val="00025C93"/>
    <w:rsid w:val="0003063A"/>
    <w:rsid w:val="00030CF6"/>
    <w:rsid w:val="00033711"/>
    <w:rsid w:val="000411A9"/>
    <w:rsid w:val="000427F9"/>
    <w:rsid w:val="0004331F"/>
    <w:rsid w:val="000630EC"/>
    <w:rsid w:val="00073394"/>
    <w:rsid w:val="00073BCE"/>
    <w:rsid w:val="00075F8C"/>
    <w:rsid w:val="00077D53"/>
    <w:rsid w:val="00084B6C"/>
    <w:rsid w:val="000969E7"/>
    <w:rsid w:val="000A1B48"/>
    <w:rsid w:val="000A43F7"/>
    <w:rsid w:val="000B3E2F"/>
    <w:rsid w:val="000B3FDE"/>
    <w:rsid w:val="000D2DDC"/>
    <w:rsid w:val="000E4B9A"/>
    <w:rsid w:val="000F339C"/>
    <w:rsid w:val="000F7640"/>
    <w:rsid w:val="00101797"/>
    <w:rsid w:val="00104BDE"/>
    <w:rsid w:val="00106F3E"/>
    <w:rsid w:val="00112692"/>
    <w:rsid w:val="0011270B"/>
    <w:rsid w:val="00115E8C"/>
    <w:rsid w:val="00122FAD"/>
    <w:rsid w:val="0012782E"/>
    <w:rsid w:val="00140AA7"/>
    <w:rsid w:val="00141869"/>
    <w:rsid w:val="001422BE"/>
    <w:rsid w:val="0014610F"/>
    <w:rsid w:val="00153C5D"/>
    <w:rsid w:val="00154C63"/>
    <w:rsid w:val="00162DF0"/>
    <w:rsid w:val="0016309A"/>
    <w:rsid w:val="00170C97"/>
    <w:rsid w:val="00174989"/>
    <w:rsid w:val="00177C97"/>
    <w:rsid w:val="00180CD9"/>
    <w:rsid w:val="00193742"/>
    <w:rsid w:val="00196469"/>
    <w:rsid w:val="00196ED2"/>
    <w:rsid w:val="001A082A"/>
    <w:rsid w:val="001A2104"/>
    <w:rsid w:val="001A4A63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420E"/>
    <w:rsid w:val="001E42A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A2C"/>
    <w:rsid w:val="002503D2"/>
    <w:rsid w:val="00251567"/>
    <w:rsid w:val="00254471"/>
    <w:rsid w:val="00256E00"/>
    <w:rsid w:val="002620DD"/>
    <w:rsid w:val="002657F9"/>
    <w:rsid w:val="00270929"/>
    <w:rsid w:val="00275B17"/>
    <w:rsid w:val="0029057A"/>
    <w:rsid w:val="00291BD3"/>
    <w:rsid w:val="002967C3"/>
    <w:rsid w:val="00297863"/>
    <w:rsid w:val="002A32D0"/>
    <w:rsid w:val="002A44AB"/>
    <w:rsid w:val="002A542D"/>
    <w:rsid w:val="002A6B2B"/>
    <w:rsid w:val="002A7E7A"/>
    <w:rsid w:val="002B0780"/>
    <w:rsid w:val="002C067C"/>
    <w:rsid w:val="002C51B4"/>
    <w:rsid w:val="002C6DC1"/>
    <w:rsid w:val="002E44F7"/>
    <w:rsid w:val="002E563A"/>
    <w:rsid w:val="002F1048"/>
    <w:rsid w:val="002F417F"/>
    <w:rsid w:val="00302FFC"/>
    <w:rsid w:val="003031FC"/>
    <w:rsid w:val="00306A69"/>
    <w:rsid w:val="00313269"/>
    <w:rsid w:val="0031675B"/>
    <w:rsid w:val="00322982"/>
    <w:rsid w:val="00322D98"/>
    <w:rsid w:val="00333414"/>
    <w:rsid w:val="003338FF"/>
    <w:rsid w:val="00334183"/>
    <w:rsid w:val="00344082"/>
    <w:rsid w:val="003476FF"/>
    <w:rsid w:val="00347943"/>
    <w:rsid w:val="003629BA"/>
    <w:rsid w:val="00362A1F"/>
    <w:rsid w:val="00362FFB"/>
    <w:rsid w:val="00370F34"/>
    <w:rsid w:val="003746CA"/>
    <w:rsid w:val="003761DA"/>
    <w:rsid w:val="00376FFF"/>
    <w:rsid w:val="00381636"/>
    <w:rsid w:val="0038178D"/>
    <w:rsid w:val="00381ED3"/>
    <w:rsid w:val="00382492"/>
    <w:rsid w:val="00385571"/>
    <w:rsid w:val="003877EE"/>
    <w:rsid w:val="00397214"/>
    <w:rsid w:val="003A0739"/>
    <w:rsid w:val="003A11B0"/>
    <w:rsid w:val="003A15A5"/>
    <w:rsid w:val="003A653C"/>
    <w:rsid w:val="003B1045"/>
    <w:rsid w:val="003B17CF"/>
    <w:rsid w:val="003B78D8"/>
    <w:rsid w:val="003C6CE9"/>
    <w:rsid w:val="003E3055"/>
    <w:rsid w:val="003E74BC"/>
    <w:rsid w:val="003F2AA0"/>
    <w:rsid w:val="003F322C"/>
    <w:rsid w:val="003F40D6"/>
    <w:rsid w:val="003F4775"/>
    <w:rsid w:val="003F64E1"/>
    <w:rsid w:val="00406A7F"/>
    <w:rsid w:val="00414085"/>
    <w:rsid w:val="004225E2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3CF7"/>
    <w:rsid w:val="004750AE"/>
    <w:rsid w:val="004864D1"/>
    <w:rsid w:val="00493162"/>
    <w:rsid w:val="004A01B3"/>
    <w:rsid w:val="004A0837"/>
    <w:rsid w:val="004A17D0"/>
    <w:rsid w:val="004B191E"/>
    <w:rsid w:val="004B1C7E"/>
    <w:rsid w:val="004B31D4"/>
    <w:rsid w:val="004C79FE"/>
    <w:rsid w:val="004D03D7"/>
    <w:rsid w:val="004D6DBE"/>
    <w:rsid w:val="004D71C5"/>
    <w:rsid w:val="004E376F"/>
    <w:rsid w:val="004E42D1"/>
    <w:rsid w:val="004E7608"/>
    <w:rsid w:val="004F11AE"/>
    <w:rsid w:val="0051029D"/>
    <w:rsid w:val="0051142E"/>
    <w:rsid w:val="00511A6F"/>
    <w:rsid w:val="00512971"/>
    <w:rsid w:val="00512E92"/>
    <w:rsid w:val="00515A90"/>
    <w:rsid w:val="005168A7"/>
    <w:rsid w:val="00521819"/>
    <w:rsid w:val="00525679"/>
    <w:rsid w:val="00536AA4"/>
    <w:rsid w:val="00540785"/>
    <w:rsid w:val="00547DE9"/>
    <w:rsid w:val="005514E2"/>
    <w:rsid w:val="00552EA4"/>
    <w:rsid w:val="00554242"/>
    <w:rsid w:val="00555310"/>
    <w:rsid w:val="005577BA"/>
    <w:rsid w:val="00561C3F"/>
    <w:rsid w:val="005717F0"/>
    <w:rsid w:val="00586EF6"/>
    <w:rsid w:val="005925BF"/>
    <w:rsid w:val="005946DD"/>
    <w:rsid w:val="00595643"/>
    <w:rsid w:val="005A31B8"/>
    <w:rsid w:val="005A759F"/>
    <w:rsid w:val="005B673E"/>
    <w:rsid w:val="005C6042"/>
    <w:rsid w:val="005D0C10"/>
    <w:rsid w:val="005D6BD1"/>
    <w:rsid w:val="005E077C"/>
    <w:rsid w:val="005E0AE8"/>
    <w:rsid w:val="005E217D"/>
    <w:rsid w:val="005E498B"/>
    <w:rsid w:val="005F150A"/>
    <w:rsid w:val="005F40FA"/>
    <w:rsid w:val="005F4183"/>
    <w:rsid w:val="0060139E"/>
    <w:rsid w:val="00611B58"/>
    <w:rsid w:val="006134A8"/>
    <w:rsid w:val="00623127"/>
    <w:rsid w:val="00624F9A"/>
    <w:rsid w:val="00633D2D"/>
    <w:rsid w:val="00635059"/>
    <w:rsid w:val="00636C6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22F2"/>
    <w:rsid w:val="006869A8"/>
    <w:rsid w:val="006873B2"/>
    <w:rsid w:val="0069178C"/>
    <w:rsid w:val="00691B4A"/>
    <w:rsid w:val="006938A7"/>
    <w:rsid w:val="0069574C"/>
    <w:rsid w:val="006A6004"/>
    <w:rsid w:val="006B0019"/>
    <w:rsid w:val="006B56BE"/>
    <w:rsid w:val="006C30A8"/>
    <w:rsid w:val="006C33B3"/>
    <w:rsid w:val="006C7939"/>
    <w:rsid w:val="006D0C2A"/>
    <w:rsid w:val="006D74FB"/>
    <w:rsid w:val="006E6A87"/>
    <w:rsid w:val="006F0DA1"/>
    <w:rsid w:val="006F2765"/>
    <w:rsid w:val="006F5D35"/>
    <w:rsid w:val="00700433"/>
    <w:rsid w:val="00702404"/>
    <w:rsid w:val="007137C0"/>
    <w:rsid w:val="00720413"/>
    <w:rsid w:val="00724BC5"/>
    <w:rsid w:val="007271D3"/>
    <w:rsid w:val="0072763B"/>
    <w:rsid w:val="00731948"/>
    <w:rsid w:val="00734450"/>
    <w:rsid w:val="0073729A"/>
    <w:rsid w:val="007514AB"/>
    <w:rsid w:val="00753380"/>
    <w:rsid w:val="007769AC"/>
    <w:rsid w:val="00780522"/>
    <w:rsid w:val="0078755B"/>
    <w:rsid w:val="007902EC"/>
    <w:rsid w:val="007904E4"/>
    <w:rsid w:val="007A0B28"/>
    <w:rsid w:val="007A46A2"/>
    <w:rsid w:val="007A6F5D"/>
    <w:rsid w:val="007B2DAB"/>
    <w:rsid w:val="007B7064"/>
    <w:rsid w:val="007C289C"/>
    <w:rsid w:val="007C29B5"/>
    <w:rsid w:val="007C7CF3"/>
    <w:rsid w:val="007D0024"/>
    <w:rsid w:val="007F115D"/>
    <w:rsid w:val="007F1BE0"/>
    <w:rsid w:val="00804FB3"/>
    <w:rsid w:val="00805A28"/>
    <w:rsid w:val="00813450"/>
    <w:rsid w:val="008159BA"/>
    <w:rsid w:val="00815B8B"/>
    <w:rsid w:val="00824566"/>
    <w:rsid w:val="008345FF"/>
    <w:rsid w:val="00835203"/>
    <w:rsid w:val="00844200"/>
    <w:rsid w:val="00845AD6"/>
    <w:rsid w:val="00846BF0"/>
    <w:rsid w:val="00851FAD"/>
    <w:rsid w:val="00857E92"/>
    <w:rsid w:val="00864BAC"/>
    <w:rsid w:val="008754C1"/>
    <w:rsid w:val="00890C1E"/>
    <w:rsid w:val="008917CF"/>
    <w:rsid w:val="00892FC5"/>
    <w:rsid w:val="00897631"/>
    <w:rsid w:val="008A00D4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552"/>
    <w:rsid w:val="00911A88"/>
    <w:rsid w:val="00920025"/>
    <w:rsid w:val="00924833"/>
    <w:rsid w:val="00931067"/>
    <w:rsid w:val="00940F0D"/>
    <w:rsid w:val="009552AE"/>
    <w:rsid w:val="00955FBF"/>
    <w:rsid w:val="00963CFA"/>
    <w:rsid w:val="00965F51"/>
    <w:rsid w:val="009721B6"/>
    <w:rsid w:val="00973C24"/>
    <w:rsid w:val="00974FC9"/>
    <w:rsid w:val="00975EA7"/>
    <w:rsid w:val="009B70F9"/>
    <w:rsid w:val="009C3F90"/>
    <w:rsid w:val="009C4278"/>
    <w:rsid w:val="009D337A"/>
    <w:rsid w:val="009D3544"/>
    <w:rsid w:val="009D4CDD"/>
    <w:rsid w:val="009D5AE6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21ABE"/>
    <w:rsid w:val="00A242C8"/>
    <w:rsid w:val="00A3165F"/>
    <w:rsid w:val="00A33C7C"/>
    <w:rsid w:val="00A35C87"/>
    <w:rsid w:val="00A369BD"/>
    <w:rsid w:val="00A4597B"/>
    <w:rsid w:val="00A52596"/>
    <w:rsid w:val="00A55D38"/>
    <w:rsid w:val="00A578B9"/>
    <w:rsid w:val="00A65E70"/>
    <w:rsid w:val="00A70B15"/>
    <w:rsid w:val="00A714F9"/>
    <w:rsid w:val="00A82FBB"/>
    <w:rsid w:val="00A84F2F"/>
    <w:rsid w:val="00A85D68"/>
    <w:rsid w:val="00A86E3F"/>
    <w:rsid w:val="00A91B6F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F6B9A"/>
    <w:rsid w:val="00AF76A9"/>
    <w:rsid w:val="00B053B6"/>
    <w:rsid w:val="00B06E30"/>
    <w:rsid w:val="00B21C33"/>
    <w:rsid w:val="00B234D1"/>
    <w:rsid w:val="00B24B41"/>
    <w:rsid w:val="00B26EFF"/>
    <w:rsid w:val="00B30A55"/>
    <w:rsid w:val="00B30BC0"/>
    <w:rsid w:val="00B30C12"/>
    <w:rsid w:val="00B363FE"/>
    <w:rsid w:val="00B41D5C"/>
    <w:rsid w:val="00B4343C"/>
    <w:rsid w:val="00B46DFB"/>
    <w:rsid w:val="00B51A26"/>
    <w:rsid w:val="00B52898"/>
    <w:rsid w:val="00B615F9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6580"/>
    <w:rsid w:val="00BB66AA"/>
    <w:rsid w:val="00BB7EB4"/>
    <w:rsid w:val="00BC141C"/>
    <w:rsid w:val="00BC1FBB"/>
    <w:rsid w:val="00BC4546"/>
    <w:rsid w:val="00BC5D16"/>
    <w:rsid w:val="00BD49EB"/>
    <w:rsid w:val="00BE2A20"/>
    <w:rsid w:val="00BE6584"/>
    <w:rsid w:val="00C00993"/>
    <w:rsid w:val="00C10014"/>
    <w:rsid w:val="00C101D4"/>
    <w:rsid w:val="00C10622"/>
    <w:rsid w:val="00C15C85"/>
    <w:rsid w:val="00C17589"/>
    <w:rsid w:val="00C24385"/>
    <w:rsid w:val="00C301FA"/>
    <w:rsid w:val="00C35B5F"/>
    <w:rsid w:val="00C43B47"/>
    <w:rsid w:val="00C53F24"/>
    <w:rsid w:val="00C56F2A"/>
    <w:rsid w:val="00C633AB"/>
    <w:rsid w:val="00C73A36"/>
    <w:rsid w:val="00C8408A"/>
    <w:rsid w:val="00C84219"/>
    <w:rsid w:val="00C8630A"/>
    <w:rsid w:val="00C86D3E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4011"/>
    <w:rsid w:val="00CE458F"/>
    <w:rsid w:val="00CE7587"/>
    <w:rsid w:val="00CF37D4"/>
    <w:rsid w:val="00CF5FA6"/>
    <w:rsid w:val="00D017F4"/>
    <w:rsid w:val="00D14781"/>
    <w:rsid w:val="00D16DDB"/>
    <w:rsid w:val="00D16FCB"/>
    <w:rsid w:val="00D25E11"/>
    <w:rsid w:val="00D30CF3"/>
    <w:rsid w:val="00D32D1F"/>
    <w:rsid w:val="00D33A03"/>
    <w:rsid w:val="00D344D5"/>
    <w:rsid w:val="00D523FE"/>
    <w:rsid w:val="00D5495A"/>
    <w:rsid w:val="00D55CB4"/>
    <w:rsid w:val="00D63354"/>
    <w:rsid w:val="00D63812"/>
    <w:rsid w:val="00D74266"/>
    <w:rsid w:val="00D7534E"/>
    <w:rsid w:val="00D75D92"/>
    <w:rsid w:val="00D77A3F"/>
    <w:rsid w:val="00D82E08"/>
    <w:rsid w:val="00D84194"/>
    <w:rsid w:val="00D84501"/>
    <w:rsid w:val="00D84633"/>
    <w:rsid w:val="00D84C2C"/>
    <w:rsid w:val="00D954C3"/>
    <w:rsid w:val="00D95B75"/>
    <w:rsid w:val="00D96CBD"/>
    <w:rsid w:val="00DA096B"/>
    <w:rsid w:val="00DA304A"/>
    <w:rsid w:val="00DA6F7C"/>
    <w:rsid w:val="00DB32EB"/>
    <w:rsid w:val="00DB3E25"/>
    <w:rsid w:val="00DB7955"/>
    <w:rsid w:val="00DC4532"/>
    <w:rsid w:val="00DC736F"/>
    <w:rsid w:val="00DC7C1D"/>
    <w:rsid w:val="00DD0025"/>
    <w:rsid w:val="00DD1F63"/>
    <w:rsid w:val="00DD67FE"/>
    <w:rsid w:val="00DE443A"/>
    <w:rsid w:val="00DE60D7"/>
    <w:rsid w:val="00DE6453"/>
    <w:rsid w:val="00DE72BE"/>
    <w:rsid w:val="00DF006F"/>
    <w:rsid w:val="00DF2FBC"/>
    <w:rsid w:val="00DF7829"/>
    <w:rsid w:val="00E00DFB"/>
    <w:rsid w:val="00E0685B"/>
    <w:rsid w:val="00E16B14"/>
    <w:rsid w:val="00E20A96"/>
    <w:rsid w:val="00E22157"/>
    <w:rsid w:val="00E3087D"/>
    <w:rsid w:val="00E30BF1"/>
    <w:rsid w:val="00E338E1"/>
    <w:rsid w:val="00E36AE8"/>
    <w:rsid w:val="00E43AD1"/>
    <w:rsid w:val="00E44657"/>
    <w:rsid w:val="00E5020E"/>
    <w:rsid w:val="00E66918"/>
    <w:rsid w:val="00E739E5"/>
    <w:rsid w:val="00E82875"/>
    <w:rsid w:val="00E84A25"/>
    <w:rsid w:val="00E916CD"/>
    <w:rsid w:val="00EA471C"/>
    <w:rsid w:val="00EA611E"/>
    <w:rsid w:val="00EB6E32"/>
    <w:rsid w:val="00ED0060"/>
    <w:rsid w:val="00EE6066"/>
    <w:rsid w:val="00EE7C25"/>
    <w:rsid w:val="00EF54F1"/>
    <w:rsid w:val="00EF717B"/>
    <w:rsid w:val="00F16C46"/>
    <w:rsid w:val="00F207BF"/>
    <w:rsid w:val="00F254AA"/>
    <w:rsid w:val="00F30032"/>
    <w:rsid w:val="00F301EE"/>
    <w:rsid w:val="00F31E4B"/>
    <w:rsid w:val="00F37B84"/>
    <w:rsid w:val="00F41CA3"/>
    <w:rsid w:val="00F45590"/>
    <w:rsid w:val="00F50089"/>
    <w:rsid w:val="00F55C34"/>
    <w:rsid w:val="00F61A7A"/>
    <w:rsid w:val="00F65D3F"/>
    <w:rsid w:val="00F66170"/>
    <w:rsid w:val="00F717C4"/>
    <w:rsid w:val="00F71C3B"/>
    <w:rsid w:val="00F755A1"/>
    <w:rsid w:val="00F773F6"/>
    <w:rsid w:val="00F8435E"/>
    <w:rsid w:val="00F91547"/>
    <w:rsid w:val="00FA4F69"/>
    <w:rsid w:val="00FA5038"/>
    <w:rsid w:val="00FB5311"/>
    <w:rsid w:val="00FC03BC"/>
    <w:rsid w:val="00FC3A46"/>
    <w:rsid w:val="00FC44EA"/>
    <w:rsid w:val="00FC5AE7"/>
    <w:rsid w:val="00FC76A9"/>
    <w:rsid w:val="00FD30CD"/>
    <w:rsid w:val="00FD36FA"/>
    <w:rsid w:val="00FE03BD"/>
    <w:rsid w:val="00FE157E"/>
    <w:rsid w:val="00FE252C"/>
    <w:rsid w:val="00FE44C3"/>
    <w:rsid w:val="00FE7B5D"/>
    <w:rsid w:val="00FF08AB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F9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F9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FD</cp:lastModifiedBy>
  <cp:revision>2</cp:revision>
  <dcterms:created xsi:type="dcterms:W3CDTF">2015-06-18T14:26:00Z</dcterms:created>
  <dcterms:modified xsi:type="dcterms:W3CDTF">2015-06-18T14:26:00Z</dcterms:modified>
</cp:coreProperties>
</file>